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A74DE6" w:rsidRPr="00DB267F" w14:paraId="304BBB17" w14:textId="77777777" w:rsidTr="00EA4859"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</w:tcPr>
          <w:p w14:paraId="5C05C995" w14:textId="77777777" w:rsidR="00A74DE6" w:rsidRDefault="00A74DE6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14:paraId="65134BB1" w14:textId="77777777" w:rsidR="00A74DE6" w:rsidRPr="00DB267F" w:rsidRDefault="00A74DE6" w:rsidP="00E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7F">
              <w:rPr>
                <w:rFonts w:ascii="Times New Roman" w:hAnsi="Times New Roman" w:cs="Times New Roman"/>
                <w:sz w:val="28"/>
                <w:szCs w:val="28"/>
              </w:rPr>
              <w:t xml:space="preserve">к Антикоррупционной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«СЮТ»</w:t>
            </w:r>
          </w:p>
        </w:tc>
      </w:tr>
    </w:tbl>
    <w:p w14:paraId="64552982" w14:textId="77777777" w:rsidR="00A74DE6" w:rsidRPr="00DB267F" w:rsidRDefault="00A74DE6" w:rsidP="00A74DE6">
      <w:pPr>
        <w:spacing w:after="517"/>
        <w:ind w:firstLine="43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2265D5C" w14:textId="77777777" w:rsidR="00A74DE6" w:rsidRPr="00DB267F" w:rsidRDefault="00A74DE6" w:rsidP="00A74DE6">
      <w:pPr>
        <w:spacing w:after="517"/>
        <w:ind w:firstLine="43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4D852F0" w14:textId="77777777" w:rsidR="00A74DE6" w:rsidRPr="004F4920" w:rsidRDefault="00A74DE6" w:rsidP="00A74DE6">
      <w:pPr>
        <w:ind w:left="346" w:right="52" w:firstLine="3894"/>
        <w:rPr>
          <w:rFonts w:ascii="Times New Roman" w:hAnsi="Times New Roman" w:cs="Times New Roman"/>
          <w:b/>
          <w:bCs/>
          <w:sz w:val="28"/>
          <w:szCs w:val="28"/>
        </w:rPr>
      </w:pPr>
      <w:r w:rsidRPr="004F492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9F283B8" w14:textId="77777777" w:rsidR="00A74DE6" w:rsidRPr="004F4920" w:rsidRDefault="00A74DE6" w:rsidP="00A74D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20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в муниципальном автономном учреждении</w:t>
      </w:r>
    </w:p>
    <w:p w14:paraId="67B4356F" w14:textId="77777777" w:rsidR="00A74DE6" w:rsidRPr="004F4920" w:rsidRDefault="00A74DE6" w:rsidP="00A74D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20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«Станция юных техников города Новотроицка Оренбургской области»</w:t>
      </w:r>
    </w:p>
    <w:p w14:paraId="0772CC74" w14:textId="77777777" w:rsidR="00A74DE6" w:rsidRPr="00DB267F" w:rsidRDefault="00A74DE6" w:rsidP="00A74DE6">
      <w:pPr>
        <w:ind w:right="52"/>
        <w:jc w:val="center"/>
        <w:rPr>
          <w:rFonts w:ascii="Times New Roman" w:hAnsi="Times New Roman" w:cs="Times New Roman"/>
          <w:sz w:val="28"/>
          <w:szCs w:val="28"/>
        </w:rPr>
      </w:pPr>
    </w:p>
    <w:p w14:paraId="5A1A2B8C" w14:textId="77777777" w:rsidR="00A74DE6" w:rsidRPr="00DB267F" w:rsidRDefault="00A74DE6" w:rsidP="00A74DE6">
      <w:pPr>
        <w:numPr>
          <w:ilvl w:val="0"/>
          <w:numId w:val="1"/>
        </w:numPr>
        <w:suppressAutoHyphens w:val="0"/>
        <w:spacing w:after="234" w:line="259" w:lineRule="auto"/>
        <w:ind w:left="1134" w:right="289" w:hanging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05768C" w14:textId="77777777" w:rsidR="00A74DE6" w:rsidRPr="00DB267F" w:rsidRDefault="00A74DE6" w:rsidP="00A74DE6">
      <w:pPr>
        <w:numPr>
          <w:ilvl w:val="1"/>
          <w:numId w:val="1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Настоящее Положение о порядке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автономном учреждении дополнительного образования «Станция юных техников города Новотроицка Оренбургской области»</w:t>
      </w:r>
      <w:r w:rsidRPr="00DB26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E94A06" wp14:editId="11C9ADEF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67F">
        <w:rPr>
          <w:rFonts w:ascii="Times New Roman" w:hAnsi="Times New Roman" w:cs="Times New Roman"/>
          <w:sz w:val="28"/>
          <w:szCs w:val="28"/>
        </w:rPr>
        <w:t>(далее — Учреждение</w:t>
      </w:r>
      <w:r w:rsidRPr="00DB26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227714" wp14:editId="223EF82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67F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 25 декабря 2008 года № 273-ФЗ «О противодействии коррупции» и определяет порядок уведомления администрации Учреждения</w:t>
      </w:r>
      <w:r w:rsidRPr="00DB26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267F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21A1A6C9" w14:textId="77777777" w:rsidR="00A74DE6" w:rsidRPr="00DB267F" w:rsidRDefault="00A74DE6" w:rsidP="00A74DE6">
      <w:pPr>
        <w:numPr>
          <w:ilvl w:val="1"/>
          <w:numId w:val="1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Понятие «коррупция» в настоящем Положении используется в значении, предусмотренном статьей 1 Федерального закона от 25.12.2008 № 273-ФЗ «О противодействии коррупции».</w:t>
      </w:r>
    </w:p>
    <w:p w14:paraId="51884343" w14:textId="77777777" w:rsidR="00A74DE6" w:rsidRPr="00DB267F" w:rsidRDefault="00A74DE6" w:rsidP="00A74DE6">
      <w:pPr>
        <w:numPr>
          <w:ilvl w:val="1"/>
          <w:numId w:val="1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Учреждения.</w:t>
      </w:r>
    </w:p>
    <w:p w14:paraId="73893DCC" w14:textId="77777777" w:rsidR="00A74DE6" w:rsidRPr="00DB267F" w:rsidRDefault="00A74DE6" w:rsidP="00A74DE6">
      <w:pPr>
        <w:numPr>
          <w:ilvl w:val="1"/>
          <w:numId w:val="1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Работник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проводится проверка правоохранительными органами.</w:t>
      </w:r>
    </w:p>
    <w:p w14:paraId="7314C0DB" w14:textId="77777777" w:rsidR="00A74DE6" w:rsidRPr="00DB267F" w:rsidRDefault="00A74DE6" w:rsidP="00A74DE6">
      <w:pPr>
        <w:numPr>
          <w:ilvl w:val="1"/>
          <w:numId w:val="1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14:paraId="7E37743C" w14:textId="77777777" w:rsidR="00A74DE6" w:rsidRPr="00DB267F" w:rsidRDefault="00A74DE6" w:rsidP="00A74DE6">
      <w:pPr>
        <w:numPr>
          <w:ilvl w:val="1"/>
          <w:numId w:val="1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Работник Учреждения, уведомивший директора Учреждения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находится под защитой государства в соответствии с действующим законодательством Российской Федерации.</w:t>
      </w:r>
    </w:p>
    <w:p w14:paraId="30732A8B" w14:textId="77777777" w:rsidR="00A74DE6" w:rsidRPr="00DB267F" w:rsidRDefault="00A74DE6" w:rsidP="00A74DE6">
      <w:pPr>
        <w:numPr>
          <w:ilvl w:val="1"/>
          <w:numId w:val="1"/>
        </w:numPr>
        <w:tabs>
          <w:tab w:val="left" w:pos="1276"/>
        </w:tabs>
        <w:suppressAutoHyphens w:val="0"/>
        <w:spacing w:after="259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lastRenderedPageBreak/>
        <w:t>Работник Учреждения, не выполнивший обязанность по уведомлению директора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14:paraId="4D33DD01" w14:textId="77777777" w:rsidR="00A74DE6" w:rsidRPr="00DB267F" w:rsidRDefault="00A74DE6" w:rsidP="00A74DE6">
      <w:pPr>
        <w:numPr>
          <w:ilvl w:val="0"/>
          <w:numId w:val="1"/>
        </w:numPr>
        <w:suppressAutoHyphens w:val="0"/>
        <w:spacing w:after="262" w:line="216" w:lineRule="auto"/>
        <w:ind w:left="1134" w:right="289" w:hanging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7F">
        <w:rPr>
          <w:rFonts w:ascii="Times New Roman" w:hAnsi="Times New Roman" w:cs="Times New Roman"/>
          <w:b/>
          <w:sz w:val="28"/>
          <w:szCs w:val="28"/>
        </w:rPr>
        <w:t>Порядок уведомления и перечень сведений, содержащихся в уведомлении</w:t>
      </w:r>
    </w:p>
    <w:p w14:paraId="59B24647" w14:textId="77777777" w:rsidR="00A74DE6" w:rsidRPr="00DB267F" w:rsidRDefault="00A74DE6" w:rsidP="00A74DE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7F">
        <w:rPr>
          <w:rFonts w:ascii="Times New Roman" w:hAnsi="Times New Roman" w:cs="Times New Roman"/>
          <w:sz w:val="28"/>
          <w:szCs w:val="28"/>
          <w:lang w:eastAsia="ru-RU"/>
        </w:rPr>
        <w:t>2.1. Работник Учреждения обязан уведомлять представителя нанимателя (работодателя), органы прокуратуры или другие государственные органы, органы местного самоуправления обо всех случаях обращения к нему каких-либо лиц в целях склонения его к совершению коррупционных правонарушений.</w:t>
      </w:r>
    </w:p>
    <w:p w14:paraId="273F069C" w14:textId="77777777" w:rsidR="00A74DE6" w:rsidRPr="00DB267F" w:rsidRDefault="00A74DE6" w:rsidP="00A74DE6">
      <w:pPr>
        <w:tabs>
          <w:tab w:val="left" w:pos="709"/>
          <w:tab w:val="left" w:pos="1276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B267F">
        <w:rPr>
          <w:rFonts w:ascii="Times New Roman" w:hAnsi="Times New Roman" w:cs="Times New Roman"/>
          <w:sz w:val="28"/>
          <w:szCs w:val="28"/>
        </w:rPr>
        <w:t>2.2.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Положением.</w:t>
      </w:r>
    </w:p>
    <w:p w14:paraId="37ED48F8" w14:textId="77777777" w:rsidR="00A74DE6" w:rsidRPr="00DB267F" w:rsidRDefault="00A74DE6" w:rsidP="00A74DE6">
      <w:pPr>
        <w:numPr>
          <w:ilvl w:val="1"/>
          <w:numId w:val="7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Работник Учреждения обязан лично предупредить обращающихся к нему лиц с целью склонения к совершению коррупционного правонарушения о противоправности действий, которые они предлагают совершить.</w:t>
      </w:r>
    </w:p>
    <w:p w14:paraId="251511B6" w14:textId="77777777" w:rsidR="00A74DE6" w:rsidRPr="00DB267F" w:rsidRDefault="00A74DE6" w:rsidP="00A74DE6">
      <w:pPr>
        <w:numPr>
          <w:ilvl w:val="1"/>
          <w:numId w:val="7"/>
        </w:numPr>
        <w:tabs>
          <w:tab w:val="left" w:pos="-142"/>
          <w:tab w:val="left" w:pos="0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При получении работником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DB267F">
        <w:rPr>
          <w:rFonts w:ascii="Times New Roman" w:hAnsi="Times New Roman" w:cs="Times New Roman"/>
          <w:sz w:val="28"/>
          <w:szCs w:val="28"/>
        </w:rPr>
        <w:t xml:space="preserve">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составить уведомление о факте обращения в целях склонения к совершению коррупционных правонарушений (далее – уведомление) на имя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Pr="00DB267F">
        <w:rPr>
          <w:rFonts w:ascii="Times New Roman" w:hAnsi="Times New Roman" w:cs="Times New Roman"/>
          <w:sz w:val="28"/>
          <w:szCs w:val="28"/>
        </w:rPr>
        <w:t xml:space="preserve"> и передать его лицу, ответственному за профилактику коррупционных и иных правонарушений</w:t>
      </w:r>
      <w:r w:rsidRPr="00DB26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4552EC3" w14:textId="77777777" w:rsidR="00A74DE6" w:rsidRPr="00DB267F" w:rsidRDefault="00A74DE6" w:rsidP="00A74DE6">
      <w:pPr>
        <w:tabs>
          <w:tab w:val="left" w:pos="709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ab/>
        <w:t>В случае, если уведомление не может быть передано работником непосредственно работодателю, уведомление направляется им по почте с уведомлением о вручении.</w:t>
      </w:r>
    </w:p>
    <w:p w14:paraId="42EFB8CB" w14:textId="77777777" w:rsidR="00A74DE6" w:rsidRPr="00342DCA" w:rsidRDefault="00A74DE6" w:rsidP="00A74DE6">
      <w:pPr>
        <w:numPr>
          <w:ilvl w:val="1"/>
          <w:numId w:val="7"/>
        </w:numPr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Уведомление составляется письменно по образцу согласно приложению № 1 к Положению и должно содержать следующие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DCA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 должность, фамилия, имя, отчество (при наличии), контактный номер телефона работника; обстоятельства склонения к совершению коррупционного правонарушения, дата, место, время склонения к совершению коррупционного правонарушения; все известные сведения о лице, склоняющем к совершению коррупционного правонарушения; сущность предполагаемого коррупционного правонарушения; способ склонения к совершению коррупционного правонарушения; дополнительные имеющиеся по факту склонения к совершению коррупционного правонарушения сведения.</w:t>
      </w:r>
    </w:p>
    <w:p w14:paraId="0191284E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14:paraId="38C3E2AC" w14:textId="77777777" w:rsidR="00A74DE6" w:rsidRPr="00DB267F" w:rsidRDefault="00A74DE6" w:rsidP="00A74DE6">
      <w:pPr>
        <w:numPr>
          <w:ilvl w:val="1"/>
          <w:numId w:val="7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F">
        <w:rPr>
          <w:rFonts w:ascii="Times New Roman" w:hAnsi="Times New Roman" w:cs="Times New Roman"/>
          <w:sz w:val="28"/>
          <w:szCs w:val="28"/>
        </w:rPr>
        <w:t>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14:paraId="4DDBAC03" w14:textId="77777777" w:rsidR="00A74DE6" w:rsidRPr="00DB267F" w:rsidRDefault="00A74DE6" w:rsidP="00A74DE6">
      <w:pPr>
        <w:numPr>
          <w:ilvl w:val="1"/>
          <w:numId w:val="7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lastRenderedPageBreak/>
        <w:t xml:space="preserve"> При уведомлении органов прокуратуры или других государственных органов, органов местного самоуправления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14:paraId="7F62D7FC" w14:textId="77777777" w:rsidR="00A74DE6" w:rsidRPr="00DB267F" w:rsidRDefault="00A74DE6" w:rsidP="00A74DE6">
      <w:pPr>
        <w:numPr>
          <w:ilvl w:val="1"/>
          <w:numId w:val="7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Уведомление в день его поступления регистрируется в журнале регистрации уведомлений о фактах обращения в целях склонения работников (далее - Журнал). Журнал ведется лицом, ответственным за профилактику коррупционных и иных правонарушений, по форме согласно приложению № 2 к Положению. Журнал должен быть прошит, пронумерован и заверен оттиском печати Учреждения и подписью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Pr="00DB267F">
        <w:rPr>
          <w:rFonts w:ascii="Times New Roman" w:hAnsi="Times New Roman" w:cs="Times New Roman"/>
          <w:sz w:val="28"/>
          <w:szCs w:val="28"/>
        </w:rPr>
        <w:t>.</w:t>
      </w:r>
    </w:p>
    <w:p w14:paraId="0E04EA24" w14:textId="77777777" w:rsidR="00A74DE6" w:rsidRPr="00DB267F" w:rsidRDefault="00A74DE6" w:rsidP="00A74DE6">
      <w:pPr>
        <w:numPr>
          <w:ilvl w:val="1"/>
          <w:numId w:val="7"/>
        </w:numPr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Копия зарегистрированного в соответствии с Положением уведомления выдается работнику на руки либо направляется ему по почте письмом с уведомлением о вручении.</w:t>
      </w:r>
    </w:p>
    <w:p w14:paraId="6D9729D6" w14:textId="77777777" w:rsidR="00A74DE6" w:rsidRPr="00DB267F" w:rsidRDefault="00A74DE6" w:rsidP="00A74DE6">
      <w:pPr>
        <w:numPr>
          <w:ilvl w:val="1"/>
          <w:numId w:val="7"/>
        </w:numPr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В день регистрации уведомления лицо, ответственное за профилактику коррупционных и иных правонарушений обеспечивает доведение до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Pr="00DB267F">
        <w:rPr>
          <w:rFonts w:ascii="Times New Roman" w:hAnsi="Times New Roman" w:cs="Times New Roman"/>
          <w:sz w:val="28"/>
          <w:szCs w:val="28"/>
        </w:rPr>
        <w:t xml:space="preserve"> о регистрации уведомления.</w:t>
      </w:r>
    </w:p>
    <w:p w14:paraId="5B2CF0E0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67F">
        <w:rPr>
          <w:rFonts w:ascii="Times New Roman" w:hAnsi="Times New Roman" w:cs="Times New Roman"/>
          <w:sz w:val="28"/>
          <w:szCs w:val="28"/>
        </w:rPr>
        <w:t>. Порядок уведомления о ставшей известной работнику Учреждения информации о случаях совершения коррупционных правонарушений другими работниками, контрагентами или иными лицами, а также порядок организации проверки указанной информации аналогичен порядку уведомления работодателя о фактах обращения в целях склонения работниками к совершению коррупционных правонарушений.</w:t>
      </w:r>
    </w:p>
    <w:p w14:paraId="66219E36" w14:textId="77777777" w:rsidR="00A74DE6" w:rsidRPr="00DB267F" w:rsidRDefault="00A74DE6" w:rsidP="00A74DE6">
      <w:pPr>
        <w:spacing w:after="234" w:line="259" w:lineRule="auto"/>
        <w:ind w:left="838" w:right="842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32BF597B" w14:textId="77777777" w:rsidR="00A74DE6" w:rsidRPr="004F4920" w:rsidRDefault="00A74DE6" w:rsidP="00A74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20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проверки сведений, содержащихся в уведомлении</w:t>
      </w:r>
    </w:p>
    <w:p w14:paraId="71D891AE" w14:textId="77777777" w:rsidR="00A74DE6" w:rsidRPr="00DB267F" w:rsidRDefault="00A74DE6" w:rsidP="00A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9C3CA" w14:textId="77777777" w:rsidR="00A74DE6" w:rsidRPr="00DB267F" w:rsidRDefault="00A74DE6" w:rsidP="00A74DE6">
      <w:pPr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3.1. После регистрации уведомление передается на рассмотрение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Pr="00DB267F">
        <w:rPr>
          <w:rFonts w:ascii="Times New Roman" w:hAnsi="Times New Roman" w:cs="Times New Roman"/>
          <w:sz w:val="28"/>
          <w:szCs w:val="28"/>
        </w:rPr>
        <w:t>.</w:t>
      </w:r>
    </w:p>
    <w:p w14:paraId="3AB8CE5C" w14:textId="77777777" w:rsidR="00A74DE6" w:rsidRPr="00DB267F" w:rsidRDefault="00A74DE6" w:rsidP="00A74DE6">
      <w:pPr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представителю нанимателя (работодателю) </w:t>
      </w:r>
      <w:r w:rsidRPr="00DB267F">
        <w:rPr>
          <w:rFonts w:ascii="Times New Roman" w:hAnsi="Times New Roman" w:cs="Times New Roman"/>
          <w:sz w:val="28"/>
          <w:szCs w:val="28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приказом.</w:t>
      </w:r>
    </w:p>
    <w:p w14:paraId="5ED17F2E" w14:textId="77777777" w:rsidR="00A74DE6" w:rsidRPr="00DB267F" w:rsidRDefault="00A74DE6" w:rsidP="00A74DE6">
      <w:pPr>
        <w:numPr>
          <w:ilvl w:val="1"/>
          <w:numId w:val="2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к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представителю нанимателя (работодателю) </w:t>
      </w:r>
      <w:r w:rsidRPr="00DB267F">
        <w:rPr>
          <w:rFonts w:ascii="Times New Roman" w:hAnsi="Times New Roman" w:cs="Times New Roman"/>
          <w:sz w:val="28"/>
          <w:szCs w:val="28"/>
        </w:rPr>
        <w:t>с письменным заявлением об освобождении его от участия в проведении данной проверки.</w:t>
      </w:r>
    </w:p>
    <w:p w14:paraId="2608E6CC" w14:textId="77777777" w:rsidR="00A74DE6" w:rsidRPr="00DB267F" w:rsidRDefault="00A74DE6" w:rsidP="00A74DE6">
      <w:pPr>
        <w:numPr>
          <w:ilvl w:val="1"/>
          <w:numId w:val="2"/>
        </w:numPr>
        <w:tabs>
          <w:tab w:val="left" w:pos="1134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При проведении проверки должны быть:</w:t>
      </w:r>
    </w:p>
    <w:p w14:paraId="3E8AE6D8" w14:textId="77777777" w:rsidR="00A74DE6" w:rsidRPr="00DB267F" w:rsidRDefault="00A74DE6" w:rsidP="00A74DE6">
      <w:p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67F">
        <w:rPr>
          <w:rFonts w:ascii="Times New Roman" w:hAnsi="Times New Roman" w:cs="Times New Roman"/>
          <w:sz w:val="28"/>
          <w:szCs w:val="28"/>
        </w:rPr>
        <w:t xml:space="preserve">заслушаны пояснения работника, других работников Учреждения; 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14:paraId="71C6B1ED" w14:textId="77777777" w:rsidR="00A74DE6" w:rsidRPr="00DB267F" w:rsidRDefault="00A74DE6" w:rsidP="00A74DE6">
      <w:p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67F">
        <w:rPr>
          <w:rFonts w:ascii="Times New Roman" w:hAnsi="Times New Roman" w:cs="Times New Roman"/>
          <w:sz w:val="28"/>
          <w:szCs w:val="28"/>
        </w:rP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14:paraId="6EA4B98C" w14:textId="77777777" w:rsidR="00A74DE6" w:rsidRPr="00DB267F" w:rsidRDefault="00A74DE6" w:rsidP="00A74DE6">
      <w:pPr>
        <w:numPr>
          <w:ilvl w:val="1"/>
          <w:numId w:val="2"/>
        </w:numPr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</w:t>
      </w:r>
      <w:r w:rsidRPr="00DB267F">
        <w:rPr>
          <w:rFonts w:ascii="Times New Roman" w:hAnsi="Times New Roman" w:cs="Times New Roman"/>
          <w:sz w:val="28"/>
          <w:szCs w:val="28"/>
        </w:rPr>
        <w:lastRenderedPageBreak/>
        <w:t>числе должностная инструкция и служебная характеристика работника, должностные инструкции и служебные характеристики работников, имеющих отношение к фактам, содержащимся в уведомлении.</w:t>
      </w:r>
    </w:p>
    <w:p w14:paraId="406F11CA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14:paraId="000A5BD0" w14:textId="77777777" w:rsidR="00A74DE6" w:rsidRPr="00DB267F" w:rsidRDefault="00A74DE6" w:rsidP="00A74DE6">
      <w:pPr>
        <w:numPr>
          <w:ilvl w:val="1"/>
          <w:numId w:val="2"/>
        </w:numPr>
        <w:suppressAutoHyphens w:val="0"/>
        <w:spacing w:after="250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Работа комиссии должна быть завершена не позднее 10 рабочих дней со дня принятия решения о проведении проверки.</w:t>
      </w:r>
    </w:p>
    <w:p w14:paraId="2870DD7B" w14:textId="77777777" w:rsidR="00A74DE6" w:rsidRPr="004F4920" w:rsidRDefault="00A74DE6" w:rsidP="00A74DE6">
      <w:pPr>
        <w:spacing w:after="234" w:line="259" w:lineRule="auto"/>
        <w:ind w:left="838" w:right="56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20">
        <w:rPr>
          <w:rFonts w:ascii="Times New Roman" w:hAnsi="Times New Roman" w:cs="Times New Roman"/>
          <w:b/>
          <w:bCs/>
          <w:sz w:val="28"/>
          <w:szCs w:val="28"/>
        </w:rPr>
        <w:t>4. Итоги проведения проверки</w:t>
      </w:r>
    </w:p>
    <w:p w14:paraId="0CED83E4" w14:textId="77777777" w:rsidR="00A74DE6" w:rsidRPr="00DB267F" w:rsidRDefault="00A74DE6" w:rsidP="00A74DE6">
      <w:pPr>
        <w:numPr>
          <w:ilvl w:val="1"/>
          <w:numId w:val="3"/>
        </w:numPr>
        <w:tabs>
          <w:tab w:val="left" w:pos="1134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14:paraId="0EE97887" w14:textId="77777777" w:rsidR="00A74DE6" w:rsidRPr="00DB267F" w:rsidRDefault="00A74DE6" w:rsidP="00A74DE6">
      <w:pPr>
        <w:numPr>
          <w:ilvl w:val="1"/>
          <w:numId w:val="3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Протокол комиссии подписывается членами комиссии.</w:t>
      </w:r>
    </w:p>
    <w:p w14:paraId="2DC19D73" w14:textId="77777777" w:rsidR="00A74DE6" w:rsidRPr="00DB267F" w:rsidRDefault="00A74DE6" w:rsidP="00A74DE6">
      <w:pPr>
        <w:numPr>
          <w:ilvl w:val="1"/>
          <w:numId w:val="3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14:paraId="77C20669" w14:textId="77777777" w:rsidR="00A74DE6" w:rsidRPr="00DB267F" w:rsidRDefault="00A74DE6" w:rsidP="00A74DE6">
      <w:pPr>
        <w:numPr>
          <w:ilvl w:val="1"/>
          <w:numId w:val="3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В случае подтверждения в ходе проверки факта обращения к работнику Учреждения в целях склонения его к совершению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представителю нанимателя (работодателю) </w:t>
      </w:r>
      <w:r w:rsidRPr="00DB267F">
        <w:rPr>
          <w:rFonts w:ascii="Times New Roman" w:hAnsi="Times New Roman" w:cs="Times New Roman"/>
          <w:sz w:val="28"/>
          <w:szCs w:val="28"/>
        </w:rPr>
        <w:t xml:space="preserve"> Учреждения для принятия соответствующего решения.</w:t>
      </w:r>
    </w:p>
    <w:p w14:paraId="697CEED7" w14:textId="77777777" w:rsidR="00A74DE6" w:rsidRPr="00DB267F" w:rsidRDefault="00A74DE6" w:rsidP="00A74DE6">
      <w:pPr>
        <w:numPr>
          <w:ilvl w:val="1"/>
          <w:numId w:val="3"/>
        </w:numPr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14:paraId="78E3A251" w14:textId="77777777" w:rsidR="00A74DE6" w:rsidRPr="00DB267F" w:rsidRDefault="00A74DE6" w:rsidP="00A74DE6">
      <w:pPr>
        <w:tabs>
          <w:tab w:val="left" w:pos="709"/>
          <w:tab w:val="left" w:pos="1134"/>
        </w:tabs>
        <w:spacing w:line="259" w:lineRule="auto"/>
        <w:ind w:left="68" w:right="86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F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правоохранительные органы;</w:t>
      </w:r>
    </w:p>
    <w:p w14:paraId="4FD6F310" w14:textId="77777777" w:rsidR="00A74DE6" w:rsidRPr="00DB267F" w:rsidRDefault="00A74DE6" w:rsidP="00A74DE6">
      <w:pPr>
        <w:ind w:left="52" w:right="19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14:paraId="04378D8D" w14:textId="77777777" w:rsidR="00A74DE6" w:rsidRPr="00DB267F" w:rsidRDefault="00A74DE6" w:rsidP="00A74DE6">
      <w:pPr>
        <w:ind w:left="52" w:right="19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14:paraId="623DFA71" w14:textId="77777777" w:rsidR="00A74DE6" w:rsidRPr="00DB267F" w:rsidRDefault="00A74DE6" w:rsidP="00A74DE6">
      <w:pPr>
        <w:ind w:left="52" w:right="19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7EBD9EEF" w14:textId="77777777" w:rsidR="00A74DE6" w:rsidRPr="00DB267F" w:rsidRDefault="00A74DE6" w:rsidP="00A74DE6">
      <w:pPr>
        <w:ind w:left="52" w:right="19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д)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14:paraId="4B872784" w14:textId="77777777" w:rsidR="00A74DE6" w:rsidRPr="00DB267F" w:rsidRDefault="00A74DE6" w:rsidP="00A74DE6">
      <w:p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е) о привлечении работника к дисциплинарной ответственности;</w:t>
      </w:r>
    </w:p>
    <w:p w14:paraId="1B03D3FD" w14:textId="77777777" w:rsidR="00A74DE6" w:rsidRPr="00DB267F" w:rsidRDefault="00A74DE6" w:rsidP="00A74DE6">
      <w:pPr>
        <w:ind w:left="346" w:right="19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lastRenderedPageBreak/>
        <w:t>ж) об увольнении работника.</w:t>
      </w:r>
    </w:p>
    <w:p w14:paraId="7CE84D00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4.6. В случае выявления в ходе проверки в действиях работника Учреждения признаков невыполнения обязанности уведомлять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Pr="00DB267F">
        <w:rPr>
          <w:rFonts w:ascii="Times New Roman" w:hAnsi="Times New Roman" w:cs="Times New Roman"/>
          <w:sz w:val="28"/>
          <w:szCs w:val="28"/>
        </w:rPr>
        <w:t xml:space="preserve">, органы прокуратуры, органы местного самоуправления или другие органы обо всех случаях обращения к нему каких-либо лиц в целях склонения его к совершению коррупционных правонарушений, материалы по результатам работы комиссии направляются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 (работодателем)</w:t>
      </w:r>
      <w:r w:rsidRPr="00DB267F">
        <w:rPr>
          <w:rFonts w:ascii="Times New Roman" w:hAnsi="Times New Roman" w:cs="Times New Roman"/>
          <w:sz w:val="28"/>
          <w:szCs w:val="28"/>
        </w:rPr>
        <w:t xml:space="preserve">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</w:p>
    <w:p w14:paraId="76DEECC3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4.7. В случае опровержения факта обращения работнику Учреждения с целью его склонения к совершению коррупционных правонарушений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Pr="00DB267F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результатов проверки к сведению.</w:t>
      </w:r>
    </w:p>
    <w:p w14:paraId="612DE71B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4.8. Информация о решении по результатам проверки включается в личное дело уведомителя.</w:t>
      </w:r>
    </w:p>
    <w:p w14:paraId="3907D0CC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14:paraId="7BE201B7" w14:textId="77777777" w:rsidR="00A74DE6" w:rsidRPr="00DB267F" w:rsidRDefault="00A74DE6" w:rsidP="00A74DE6">
      <w:pPr>
        <w:spacing w:after="255" w:line="227" w:lineRule="auto"/>
        <w:ind w:left="-1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4.10. 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уведомляет об этом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DB267F">
        <w:rPr>
          <w:rFonts w:ascii="Times New Roman" w:hAnsi="Times New Roman" w:cs="Times New Roman"/>
          <w:sz w:val="28"/>
          <w:szCs w:val="28"/>
        </w:rPr>
        <w:t>в порядке, аналогичном настоящему Положению.</w:t>
      </w:r>
    </w:p>
    <w:p w14:paraId="2868C0FE" w14:textId="77777777" w:rsidR="00A74DE6" w:rsidRPr="004F4920" w:rsidRDefault="00A74DE6" w:rsidP="00A74DE6">
      <w:pPr>
        <w:numPr>
          <w:ilvl w:val="0"/>
          <w:numId w:val="4"/>
        </w:numPr>
        <w:suppressAutoHyphens w:val="0"/>
        <w:spacing w:after="234" w:line="259" w:lineRule="auto"/>
        <w:ind w:left="1134" w:right="52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920">
        <w:rPr>
          <w:rFonts w:ascii="Times New Roman" w:hAnsi="Times New Roman" w:cs="Times New Roman"/>
          <w:b/>
          <w:bCs/>
          <w:sz w:val="28"/>
          <w:szCs w:val="28"/>
        </w:rPr>
        <w:t>Защита работников, сообщивших о коррупционных правонарушениях в деятельности организации от формальных и неформальных санкций</w:t>
      </w:r>
    </w:p>
    <w:p w14:paraId="55C09F52" w14:textId="77777777" w:rsidR="00A74DE6" w:rsidRPr="00DB267F" w:rsidRDefault="00A74DE6" w:rsidP="00A74DE6">
      <w:pPr>
        <w:numPr>
          <w:ilvl w:val="1"/>
          <w:numId w:val="4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Государственная защита работника, уведомившего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DB267F">
        <w:rPr>
          <w:rFonts w:ascii="Times New Roman" w:hAnsi="Times New Roman" w:cs="Times New Roman"/>
          <w:sz w:val="28"/>
          <w:szCs w:val="28"/>
        </w:rPr>
        <w:t>, органы прокуратуры, государственные органы, органы местного и другие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№119-ФЗ «О государственной защите потерпевших, свидетелей и иных участников уголовного судопроизводства».</w:t>
      </w:r>
    </w:p>
    <w:p w14:paraId="59ACFED4" w14:textId="77777777" w:rsidR="00A74DE6" w:rsidRPr="00DB267F" w:rsidRDefault="00A74DE6" w:rsidP="00A74DE6">
      <w:pPr>
        <w:numPr>
          <w:ilvl w:val="1"/>
          <w:numId w:val="4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Р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уководителем Учреждения</w:t>
      </w:r>
      <w:r w:rsidRPr="00DB267F">
        <w:rPr>
          <w:rFonts w:ascii="Times New Roman" w:hAnsi="Times New Roman" w:cs="Times New Roman"/>
          <w:sz w:val="28"/>
          <w:szCs w:val="28"/>
        </w:rPr>
        <w:t xml:space="preserve"> принимаются меры по защите работника, уведомившего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Pr="00DB267F">
        <w:rPr>
          <w:rFonts w:ascii="Times New Roman" w:hAnsi="Times New Roman" w:cs="Times New Roman"/>
          <w:sz w:val="28"/>
          <w:szCs w:val="28"/>
        </w:rPr>
        <w:t xml:space="preserve">, органы прокуратуры, государственные органы, органы местного и другие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</w:t>
      </w:r>
      <w:r w:rsidRPr="00DB267F">
        <w:rPr>
          <w:rFonts w:ascii="Times New Roman" w:hAnsi="Times New Roman" w:cs="Times New Roman"/>
          <w:sz w:val="28"/>
          <w:szCs w:val="28"/>
        </w:rPr>
        <w:lastRenderedPageBreak/>
        <w:t>снижение размера премии, перенос времени отпуска, привлечение к дисциплинарной ответственности.</w:t>
      </w:r>
    </w:p>
    <w:p w14:paraId="5CB8F663" w14:textId="77777777" w:rsidR="00A74DE6" w:rsidRPr="00DB267F" w:rsidRDefault="00A74DE6" w:rsidP="00A74DE6">
      <w:pPr>
        <w:numPr>
          <w:ilvl w:val="1"/>
          <w:numId w:val="4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Работник, уведомивший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DB267F">
        <w:rPr>
          <w:rFonts w:ascii="Times New Roman" w:hAnsi="Times New Roman" w:cs="Times New Roman"/>
          <w:sz w:val="28"/>
          <w:szCs w:val="28"/>
        </w:rPr>
        <w:t>, органы прокуратуры, государственные органы, органы местного и другие органы о факте совершения коррупционного правонарушения, находится под защитой государства в соответствии с законодательством Российской Федерации.</w:t>
      </w:r>
    </w:p>
    <w:p w14:paraId="3ED118F8" w14:textId="77777777" w:rsidR="00A74DE6" w:rsidRPr="00DB267F" w:rsidRDefault="00A74DE6" w:rsidP="00A74DE6">
      <w:pPr>
        <w:numPr>
          <w:ilvl w:val="1"/>
          <w:numId w:val="4"/>
        </w:numPr>
        <w:tabs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 (работодателем)</w:t>
      </w:r>
      <w:r w:rsidRPr="00DB267F">
        <w:rPr>
          <w:rFonts w:ascii="Times New Roman" w:hAnsi="Times New Roman" w:cs="Times New Roman"/>
          <w:sz w:val="28"/>
          <w:szCs w:val="28"/>
        </w:rPr>
        <w:t xml:space="preserve"> принимаются меры по защите работника уведомившего его, должностное лицо, государственные органы, органы местного и другие органы о факте совершения коррупционного правонарушения,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уведомления, от формальных и неформальных санкций совокупность мер по обеспечению их защиты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 (работодателем)</w:t>
      </w:r>
      <w:r w:rsidRPr="00DB267F">
        <w:rPr>
          <w:rFonts w:ascii="Times New Roman" w:hAnsi="Times New Roman" w:cs="Times New Roman"/>
          <w:sz w:val="28"/>
          <w:szCs w:val="28"/>
        </w:rPr>
        <w:t xml:space="preserve"> на время проведения процедур проверки сообщений о коррупционном правонарушении, а в случае необходимости и после их окончания.</w:t>
      </w:r>
    </w:p>
    <w:p w14:paraId="76B7B63C" w14:textId="77777777" w:rsidR="00A74DE6" w:rsidRPr="00DB267F" w:rsidRDefault="00A74DE6" w:rsidP="00A74DE6">
      <w:pPr>
        <w:numPr>
          <w:ilvl w:val="1"/>
          <w:numId w:val="4"/>
        </w:numPr>
        <w:tabs>
          <w:tab w:val="left" w:pos="1134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Для эффективной защиты работников, уведомивших о фактах совершения коррупционных правонарушений, применяется комплекс мер, который включает в себя:</w:t>
      </w:r>
    </w:p>
    <w:p w14:paraId="00D71B54" w14:textId="77777777" w:rsidR="00A74DE6" w:rsidRPr="00DB267F" w:rsidRDefault="00A74DE6" w:rsidP="00A74DE6">
      <w:pPr>
        <w:numPr>
          <w:ilvl w:val="0"/>
          <w:numId w:val="5"/>
        </w:numPr>
        <w:tabs>
          <w:tab w:val="left" w:pos="993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обеспечение конфиденциальности сведений о работнике, уведомившем о факте совершения коррупционного правонарушения;</w:t>
      </w:r>
    </w:p>
    <w:p w14:paraId="57401EFC" w14:textId="77777777" w:rsidR="00A74DE6" w:rsidRPr="00DB267F" w:rsidRDefault="00A74DE6" w:rsidP="00A74DE6">
      <w:pPr>
        <w:numPr>
          <w:ilvl w:val="0"/>
          <w:numId w:val="5"/>
        </w:numPr>
        <w:tabs>
          <w:tab w:val="left" w:pos="993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</w:t>
      </w:r>
    </w:p>
    <w:p w14:paraId="51F18F99" w14:textId="77777777" w:rsidR="00A74DE6" w:rsidRPr="00DB267F" w:rsidRDefault="00A74DE6" w:rsidP="00A74DE6">
      <w:pPr>
        <w:numPr>
          <w:ilvl w:val="1"/>
          <w:numId w:val="6"/>
        </w:numPr>
        <w:tabs>
          <w:tab w:val="left" w:pos="993"/>
          <w:tab w:val="left" w:pos="1276"/>
        </w:tabs>
        <w:suppressAutoHyphens w:val="0"/>
        <w:spacing w:after="4" w:line="248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 </w:t>
      </w:r>
      <w:r w:rsidRPr="00DB267F"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Pr="00DB267F">
        <w:rPr>
          <w:rFonts w:ascii="Times New Roman" w:hAnsi="Times New Roman" w:cs="Times New Roman"/>
          <w:sz w:val="28"/>
          <w:szCs w:val="28"/>
        </w:rPr>
        <w:t xml:space="preserve"> и Комиссия принимает меры для максимального ограждения работника, уведомившего о факте совершения коррупционного правонарушения, от формальных и неформальных санкций, не допускают разглашения сведений об информаторе и обстоятельствах проведения проверки.</w:t>
      </w:r>
    </w:p>
    <w:p w14:paraId="3B1ED505" w14:textId="77777777" w:rsidR="00A74DE6" w:rsidRPr="00DB267F" w:rsidRDefault="00A74DE6" w:rsidP="00A74DE6">
      <w:pPr>
        <w:numPr>
          <w:ilvl w:val="1"/>
          <w:numId w:val="6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В случае проведения в отношении работника, ранее сообщившего о коррупционных правонарушениях, служебной проверки, следствием которой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могут быть предварительно рассмотрены на заседании Комиссии.</w:t>
      </w:r>
    </w:p>
    <w:p w14:paraId="28DF04FF" w14:textId="77777777" w:rsidR="00A74DE6" w:rsidRPr="00DB267F" w:rsidRDefault="00A74DE6" w:rsidP="00A74DE6">
      <w:pPr>
        <w:numPr>
          <w:ilvl w:val="1"/>
          <w:numId w:val="6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Ходатайство работника, ранее сообщившего о коррупционных правонарушениях,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</w:t>
      </w:r>
    </w:p>
    <w:p w14:paraId="0ECF7EDC" w14:textId="77777777" w:rsidR="00A74DE6" w:rsidRPr="00DB267F" w:rsidRDefault="00A74DE6" w:rsidP="00A74DE6">
      <w:pPr>
        <w:numPr>
          <w:ilvl w:val="1"/>
          <w:numId w:val="6"/>
        </w:numPr>
        <w:tabs>
          <w:tab w:val="left" w:pos="1276"/>
        </w:tabs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работника, ранее уведомившего о факте совершения коррупционного правонарушения, </w:t>
      </w:r>
      <w:r w:rsidRPr="00DB267F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 может быть обжаловано работником в государственную инспекцию труда и/или органы по рассмотрению индивидуальных трудовых споров на общих основаниях.</w:t>
      </w:r>
    </w:p>
    <w:p w14:paraId="494277B1" w14:textId="77777777" w:rsidR="00A74DE6" w:rsidRPr="00DB267F" w:rsidRDefault="00A74DE6" w:rsidP="00A74DE6">
      <w:pPr>
        <w:numPr>
          <w:ilvl w:val="1"/>
          <w:numId w:val="6"/>
        </w:numPr>
        <w:suppressAutoHyphens w:val="0"/>
        <w:spacing w:after="4" w:line="248" w:lineRule="auto"/>
        <w:ind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Работнику, способствующему раскрытию правонарушения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67F">
        <w:rPr>
          <w:rFonts w:ascii="Times New Roman" w:hAnsi="Times New Roman" w:cs="Times New Roman"/>
          <w:sz w:val="28"/>
          <w:szCs w:val="28"/>
        </w:rPr>
        <w:t xml:space="preserve"> предусматривается нематериальное поощрение в форме:</w:t>
      </w:r>
    </w:p>
    <w:p w14:paraId="15F69CDE" w14:textId="77777777" w:rsidR="00A74DE6" w:rsidRPr="00DB267F" w:rsidRDefault="00A74DE6" w:rsidP="00A74DE6">
      <w:pPr>
        <w:tabs>
          <w:tab w:val="left" w:pos="993"/>
        </w:tabs>
        <w:ind w:left="577" w:right="19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- вынесения устной благодарности;</w:t>
      </w:r>
    </w:p>
    <w:p w14:paraId="30ECA2C7" w14:textId="77777777" w:rsidR="00A74DE6" w:rsidRPr="00DB267F" w:rsidRDefault="00A74DE6" w:rsidP="00A74DE6">
      <w:pPr>
        <w:ind w:right="19" w:firstLine="577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- вручения благодарственного письма;</w:t>
      </w:r>
    </w:p>
    <w:p w14:paraId="012D73A1" w14:textId="77777777" w:rsidR="00A74DE6" w:rsidRPr="00DB267F" w:rsidRDefault="00A74DE6" w:rsidP="00A74DE6">
      <w:pPr>
        <w:ind w:right="19" w:firstLine="577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- вынесения благодарности с занесением в личное дело Работника.</w:t>
      </w:r>
    </w:p>
    <w:p w14:paraId="47B997F7" w14:textId="77777777" w:rsidR="00A74DE6" w:rsidRPr="00DB267F" w:rsidRDefault="00A74DE6" w:rsidP="00A74DE6">
      <w:pPr>
        <w:ind w:left="52" w:right="19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DB267F">
        <w:rPr>
          <w:rFonts w:ascii="Times New Roman" w:hAnsi="Times New Roman" w:cs="Times New Roman"/>
          <w:sz w:val="28"/>
          <w:szCs w:val="28"/>
        </w:rPr>
        <w:t>5.11.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 Российской Федерации.</w:t>
      </w:r>
    </w:p>
    <w:p w14:paraId="3607CC94" w14:textId="77777777" w:rsidR="00A74DE6" w:rsidRDefault="00A74DE6" w:rsidP="00A74DE6">
      <w:pPr>
        <w:spacing w:after="781" w:line="252" w:lineRule="auto"/>
        <w:ind w:left="5021" w:right="-6" w:hanging="10"/>
        <w:jc w:val="both"/>
        <w:rPr>
          <w:sz w:val="28"/>
          <w:szCs w:val="28"/>
        </w:rPr>
      </w:pPr>
    </w:p>
    <w:p w14:paraId="644013A5" w14:textId="77777777" w:rsidR="00A74DE6" w:rsidRDefault="00A74DE6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093E7E88" w14:textId="77777777" w:rsidR="00A74DE6" w:rsidRDefault="00A74DE6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3D88D5DD" w14:textId="77777777" w:rsidR="00A74DE6" w:rsidRDefault="00A74DE6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45814A70" w14:textId="4714505F" w:rsidR="00A74DE6" w:rsidRDefault="00A74DE6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715C1C16" w14:textId="75AE598C" w:rsidR="00170169" w:rsidRDefault="00170169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3CAE3CE1" w14:textId="134781E6" w:rsidR="00170169" w:rsidRDefault="00170169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394F0D93" w14:textId="25A5D2C3" w:rsidR="00170169" w:rsidRDefault="00170169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p w14:paraId="65935688" w14:textId="77777777" w:rsidR="00170169" w:rsidRDefault="00170169" w:rsidP="00A74DE6">
      <w:pPr>
        <w:spacing w:after="781" w:line="252" w:lineRule="auto"/>
        <w:ind w:left="5021" w:right="-6" w:hanging="10"/>
        <w:jc w:val="right"/>
        <w:rPr>
          <w:sz w:val="28"/>
          <w:szCs w:val="28"/>
        </w:rPr>
      </w:pPr>
    </w:p>
    <w:tbl>
      <w:tblPr>
        <w:tblW w:w="0" w:type="auto"/>
        <w:tblInd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</w:tblGrid>
      <w:tr w:rsidR="00A74DE6" w:rsidRPr="00F44014" w14:paraId="2E47917C" w14:textId="77777777" w:rsidTr="00EA4859">
        <w:trPr>
          <w:trHeight w:val="3818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</w:tcPr>
          <w:p w14:paraId="0C118BA6" w14:textId="77777777" w:rsidR="00A74DE6" w:rsidRPr="00F44014" w:rsidRDefault="00A74DE6" w:rsidP="00EA4859">
            <w:pPr>
              <w:ind w:right="-6"/>
            </w:pPr>
            <w:bookmarkStart w:id="0" w:name="_Hlk126240442"/>
            <w:r w:rsidRPr="00F44014">
              <w:lastRenderedPageBreak/>
              <w:t xml:space="preserve">Приложение № 1 </w:t>
            </w:r>
          </w:p>
          <w:p w14:paraId="1827146E" w14:textId="77777777" w:rsidR="00A74DE6" w:rsidRPr="00F44014" w:rsidRDefault="00A74DE6" w:rsidP="00EA4859">
            <w:pPr>
              <w:ind w:right="-6"/>
              <w:rPr>
                <w:sz w:val="28"/>
                <w:szCs w:val="28"/>
              </w:rPr>
            </w:pPr>
            <w:r w:rsidRPr="00F44014">
              <w:t>к Положению о порядке уведомления работодателя о фактах обращения в целях склонения     работника</w:t>
            </w:r>
            <w:r w:rsidRPr="00F44014">
              <w:tab/>
              <w:t>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      </w:r>
          </w:p>
        </w:tc>
      </w:tr>
    </w:tbl>
    <w:tbl>
      <w:tblPr>
        <w:tblpPr w:leftFromText="180" w:rightFromText="180" w:vertAnchor="text" w:horzAnchor="margin" w:tblpY="3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A74DE6" w:rsidRPr="00A22A06" w14:paraId="71466408" w14:textId="77777777" w:rsidTr="00EA4859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14:paraId="0AA50D81" w14:textId="77777777" w:rsidR="00A74DE6" w:rsidRDefault="00A74DE6" w:rsidP="00EA4859">
            <w:pPr>
              <w:jc w:val="right"/>
              <w:rPr>
                <w:sz w:val="28"/>
                <w:szCs w:val="28"/>
              </w:rPr>
            </w:pPr>
            <w:r w:rsidRPr="00A22A06">
              <w:rPr>
                <w:sz w:val="28"/>
                <w:szCs w:val="28"/>
              </w:rPr>
              <w:t>_____________________________</w:t>
            </w:r>
          </w:p>
          <w:p w14:paraId="7903BDF7" w14:textId="77777777" w:rsidR="00A74DE6" w:rsidRPr="00DB267F" w:rsidRDefault="00A74DE6" w:rsidP="00EA4859">
            <w:pPr>
              <w:jc w:val="right"/>
              <w:rPr>
                <w:sz w:val="28"/>
                <w:szCs w:val="28"/>
              </w:rPr>
            </w:pPr>
            <w:r w:rsidRPr="00A22A06">
              <w:rPr>
                <w:sz w:val="22"/>
              </w:rPr>
              <w:t>(должность,</w:t>
            </w:r>
            <w:r>
              <w:rPr>
                <w:sz w:val="22"/>
              </w:rPr>
              <w:t> </w:t>
            </w:r>
            <w:r w:rsidRPr="00A22A06">
              <w:rPr>
                <w:sz w:val="22"/>
              </w:rPr>
              <w:t>Ф.И.О</w:t>
            </w:r>
            <w:r>
              <w:rPr>
                <w:sz w:val="22"/>
              </w:rPr>
              <w:t xml:space="preserve">. представителя </w:t>
            </w:r>
            <w:r w:rsidRPr="00A22A06">
              <w:rPr>
                <w:sz w:val="22"/>
              </w:rPr>
              <w:t>нанимателя (работодателя)</w:t>
            </w:r>
          </w:p>
          <w:p w14:paraId="1F9B9E19" w14:textId="77777777" w:rsidR="00A74DE6" w:rsidRPr="00D611EC" w:rsidRDefault="00A74DE6" w:rsidP="00EA4859">
            <w:pPr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D611EC">
              <w:t>от</w:t>
            </w:r>
            <w:r w:rsidRPr="00D611EC">
              <w:rPr>
                <w:sz w:val="28"/>
                <w:szCs w:val="28"/>
              </w:rPr>
              <w:t>___________________________</w:t>
            </w:r>
          </w:p>
          <w:p w14:paraId="300CF82E" w14:textId="77777777" w:rsidR="00A74DE6" w:rsidRPr="00D611EC" w:rsidRDefault="00A74DE6" w:rsidP="00EA4859">
            <w:pPr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D611EC">
              <w:rPr>
                <w:sz w:val="28"/>
                <w:szCs w:val="28"/>
              </w:rPr>
              <w:t>_____________________________</w:t>
            </w:r>
          </w:p>
          <w:p w14:paraId="7C99C10B" w14:textId="77777777" w:rsidR="00A74DE6" w:rsidRPr="00D611EC" w:rsidRDefault="00A74DE6" w:rsidP="00EA4859">
            <w:pPr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D611EC">
              <w:rPr>
                <w:sz w:val="28"/>
                <w:szCs w:val="28"/>
              </w:rPr>
              <w:t>_____________________________</w:t>
            </w:r>
          </w:p>
          <w:p w14:paraId="318FB603" w14:textId="77777777" w:rsidR="00A74DE6" w:rsidRPr="00A22A06" w:rsidRDefault="00A74DE6" w:rsidP="00EA4859">
            <w:pPr>
              <w:tabs>
                <w:tab w:val="left" w:pos="5352"/>
              </w:tabs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</w:t>
            </w:r>
            <w:r w:rsidRPr="00DD68D3">
              <w:rPr>
                <w:sz w:val="20"/>
                <w:szCs w:val="20"/>
              </w:rPr>
              <w:t xml:space="preserve">(отметка об </w:t>
            </w:r>
            <w:proofErr w:type="gramStart"/>
            <w:r w:rsidRPr="00DD68D3">
              <w:rPr>
                <w:sz w:val="20"/>
                <w:szCs w:val="20"/>
              </w:rPr>
              <w:t xml:space="preserve">ознакомлении)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 xml:space="preserve">                                                              </w:t>
            </w:r>
            <w:r w:rsidRPr="00D611EC">
              <w:rPr>
                <w:sz w:val="22"/>
              </w:rPr>
              <w:t>(Ф.И.О., должность)</w:t>
            </w:r>
          </w:p>
        </w:tc>
      </w:tr>
    </w:tbl>
    <w:p w14:paraId="34788A08" w14:textId="77777777" w:rsidR="00A74DE6" w:rsidRPr="00A7417C" w:rsidRDefault="00A74DE6" w:rsidP="00A74DE6">
      <w:pPr>
        <w:ind w:right="2140"/>
        <w:rPr>
          <w:sz w:val="28"/>
          <w:szCs w:val="28"/>
        </w:rPr>
      </w:pPr>
    </w:p>
    <w:p w14:paraId="0F5429F4" w14:textId="77777777" w:rsidR="00A74DE6" w:rsidRDefault="00A74DE6" w:rsidP="00A74DE6">
      <w:pPr>
        <w:tabs>
          <w:tab w:val="center" w:pos="4920"/>
        </w:tabs>
        <w:rPr>
          <w:sz w:val="28"/>
          <w:szCs w:val="28"/>
        </w:rPr>
      </w:pPr>
      <w:r w:rsidRPr="00D611EC">
        <w:rPr>
          <w:sz w:val="28"/>
          <w:szCs w:val="28"/>
        </w:rPr>
        <w:tab/>
      </w:r>
    </w:p>
    <w:p w14:paraId="2ADA2F56" w14:textId="77777777" w:rsidR="00A74DE6" w:rsidRPr="00BD359B" w:rsidRDefault="00A74DE6" w:rsidP="00A74DE6">
      <w:pPr>
        <w:tabs>
          <w:tab w:val="left" w:pos="5352"/>
        </w:tabs>
        <w:jc w:val="center"/>
        <w:rPr>
          <w:sz w:val="26"/>
          <w:szCs w:val="26"/>
        </w:rPr>
      </w:pPr>
      <w:r w:rsidRPr="00BD359B">
        <w:rPr>
          <w:sz w:val="26"/>
          <w:szCs w:val="26"/>
        </w:rPr>
        <w:t>УВЕДОМЛЕНИЕ</w:t>
      </w:r>
    </w:p>
    <w:p w14:paraId="0F56CAD7" w14:textId="77777777" w:rsidR="00A74DE6" w:rsidRPr="00BD359B" w:rsidRDefault="00A74DE6" w:rsidP="00A74DE6">
      <w:pPr>
        <w:ind w:right="52"/>
        <w:jc w:val="center"/>
        <w:rPr>
          <w:sz w:val="26"/>
          <w:szCs w:val="26"/>
        </w:rPr>
      </w:pPr>
      <w:r w:rsidRPr="00BD359B">
        <w:rPr>
          <w:sz w:val="26"/>
          <w:szCs w:val="26"/>
        </w:rPr>
        <w:t xml:space="preserve">о фактах обращения в целях склонения работника </w:t>
      </w:r>
    </w:p>
    <w:p w14:paraId="0FB0505B" w14:textId="77777777" w:rsidR="00A74DE6" w:rsidRDefault="00A74DE6" w:rsidP="00A74DE6">
      <w:pPr>
        <w:spacing w:line="259" w:lineRule="auto"/>
        <w:ind w:right="-57"/>
        <w:jc w:val="center"/>
        <w:rPr>
          <w:sz w:val="26"/>
          <w:szCs w:val="26"/>
        </w:rPr>
      </w:pPr>
      <w:r>
        <w:rPr>
          <w:sz w:val="26"/>
          <w:szCs w:val="26"/>
        </w:rPr>
        <w:t>МАУДО «СЮТ»</w:t>
      </w:r>
    </w:p>
    <w:p w14:paraId="7A077A03" w14:textId="77777777" w:rsidR="00A74DE6" w:rsidRPr="00A7417C" w:rsidRDefault="00A74DE6" w:rsidP="00A74DE6">
      <w:pPr>
        <w:spacing w:line="259" w:lineRule="auto"/>
        <w:ind w:right="-57"/>
        <w:jc w:val="center"/>
        <w:rPr>
          <w:sz w:val="28"/>
          <w:szCs w:val="28"/>
        </w:rPr>
      </w:pPr>
      <w:r w:rsidRPr="00BD359B">
        <w:rPr>
          <w:sz w:val="26"/>
          <w:szCs w:val="26"/>
        </w:rPr>
        <w:t>к совершению коррупционных правонарушений</w:t>
      </w:r>
    </w:p>
    <w:p w14:paraId="0BE0C5D2" w14:textId="77777777" w:rsidR="00A74DE6" w:rsidRDefault="00A74DE6" w:rsidP="00A74DE6">
      <w:pPr>
        <w:ind w:left="52" w:right="19"/>
        <w:rPr>
          <w:sz w:val="28"/>
          <w:szCs w:val="28"/>
        </w:rPr>
      </w:pPr>
    </w:p>
    <w:p w14:paraId="4911BF2A" w14:textId="77777777" w:rsidR="00A74DE6" w:rsidRDefault="00A74DE6" w:rsidP="00A74DE6">
      <w:pPr>
        <w:ind w:left="52" w:right="19"/>
        <w:rPr>
          <w:sz w:val="28"/>
          <w:szCs w:val="28"/>
        </w:rPr>
      </w:pPr>
      <w:r w:rsidRPr="00D611EC">
        <w:rPr>
          <w:sz w:val="28"/>
          <w:szCs w:val="28"/>
        </w:rPr>
        <w:t>Сообщаю, что:</w:t>
      </w:r>
    </w:p>
    <w:p w14:paraId="48DF78BC" w14:textId="77777777" w:rsidR="00A74DE6" w:rsidRDefault="00A74DE6" w:rsidP="00A74DE6">
      <w:pPr>
        <w:ind w:left="52" w:right="19"/>
        <w:rPr>
          <w:sz w:val="10"/>
          <w:szCs w:val="10"/>
        </w:rPr>
      </w:pPr>
    </w:p>
    <w:p w14:paraId="4027B344" w14:textId="77777777" w:rsidR="00A74DE6" w:rsidRPr="00DD68D3" w:rsidRDefault="00A74DE6" w:rsidP="00A74DE6">
      <w:pPr>
        <w:ind w:left="52" w:right="19"/>
        <w:rPr>
          <w:sz w:val="28"/>
          <w:szCs w:val="28"/>
        </w:rPr>
      </w:pPr>
      <w:r w:rsidRPr="00D611EC">
        <w:rPr>
          <w:sz w:val="28"/>
          <w:szCs w:val="28"/>
        </w:rPr>
        <w:t>1.</w:t>
      </w: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C2F1B8" wp14:editId="25C0075C">
                <wp:extent cx="5492750" cy="8890"/>
                <wp:effectExtent l="0" t="0" r="12700" b="29210"/>
                <wp:docPr id="27588" name="Группа 27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2750" cy="8890"/>
                          <a:chOff x="0" y="0"/>
                          <a:chExt cx="5492496" cy="9144"/>
                        </a:xfrm>
                      </wpg:grpSpPr>
                      <wps:wsp>
                        <wps:cNvPr id="27587" name="Shape 27587"/>
                        <wps:cNvSpPr/>
                        <wps:spPr>
                          <a:xfrm>
                            <a:off x="0" y="0"/>
                            <a:ext cx="5492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4">
                                <a:moveTo>
                                  <a:pt x="0" y="4572"/>
                                </a:moveTo>
                                <a:lnTo>
                                  <a:pt x="549249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77E62" id="Группа 27588" o:spid="_x0000_s1026" style="width:432.5pt;height:.7pt;mso-position-horizontal-relative:char;mso-position-vertical-relative:line" coordsize="549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">
                <v:shape id="Shape 27587" o:spid="_x0000_s1027" style="position:absolute;width:54924;height:91;visibility:visible;mso-wrap-style:square;v-text-anchor:top" coordsize="549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" path="m,4572r5492496,e" filled="f" strokeweight=".72pt">
                  <v:stroke miterlimit="1" joinstyle="miter"/>
                  <v:path arrowok="t" textboxrect="0,0,5492496,9144"/>
                </v:shape>
                <w10:anchorlock/>
              </v:group>
            </w:pict>
          </mc:Fallback>
        </mc:AlternateContent>
      </w:r>
    </w:p>
    <w:p w14:paraId="4E1511EB" w14:textId="77777777" w:rsidR="00A74DE6" w:rsidRPr="00D611EC" w:rsidRDefault="00A74DE6" w:rsidP="00A74DE6">
      <w:pPr>
        <w:ind w:left="235" w:right="19"/>
        <w:jc w:val="center"/>
        <w:rPr>
          <w:sz w:val="20"/>
          <w:szCs w:val="20"/>
        </w:rPr>
      </w:pPr>
      <w:r w:rsidRPr="00D611EC">
        <w:rPr>
          <w:sz w:val="20"/>
          <w:szCs w:val="20"/>
        </w:rPr>
        <w:t>(обстоятельства склонения к совершению коррупционного правонарушения,</w:t>
      </w:r>
    </w:p>
    <w:p w14:paraId="195D3286" w14:textId="77777777" w:rsidR="00A74DE6" w:rsidRPr="00A7417C" w:rsidRDefault="00A74DE6" w:rsidP="00A74DE6">
      <w:pPr>
        <w:spacing w:after="54" w:line="259" w:lineRule="auto"/>
        <w:ind w:left="-10"/>
        <w:rPr>
          <w:sz w:val="28"/>
          <w:szCs w:val="28"/>
        </w:rPr>
      </w:pP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2E7189B" wp14:editId="06A7D764">
                <wp:extent cx="5718175" cy="8890"/>
                <wp:effectExtent l="0" t="0" r="15875" b="29210"/>
                <wp:docPr id="27590" name="Группа 27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8175" cy="8890"/>
                          <a:chOff x="0" y="0"/>
                          <a:chExt cx="5718048" cy="9144"/>
                        </a:xfrm>
                      </wpg:grpSpPr>
                      <wps:wsp>
                        <wps:cNvPr id="27589" name="Shape 27589"/>
                        <wps:cNvSpPr/>
                        <wps:spPr>
                          <a:xfrm>
                            <a:off x="0" y="0"/>
                            <a:ext cx="571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9144">
                                <a:moveTo>
                                  <a:pt x="0" y="4572"/>
                                </a:moveTo>
                                <a:lnTo>
                                  <a:pt x="571804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CD71E" id="Группа 27590" o:spid="_x0000_s1026" style="width:450.25pt;height:.7pt;mso-position-horizontal-relative:char;mso-position-vertical-relative:line" coordsize="57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">
                <v:shape id="Shape 27589" o:spid="_x0000_s1027" style="position:absolute;width:57180;height:91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" path="m,4572r5718048,e" filled="f" strokeweight=".72pt">
                  <v:stroke miterlimit="1" joinstyle="miter"/>
                  <v:path arrowok="t" textboxrect="0,0,5718048,9144"/>
                </v:shape>
                <w10:anchorlock/>
              </v:group>
            </w:pict>
          </mc:Fallback>
        </mc:AlternateContent>
      </w:r>
    </w:p>
    <w:p w14:paraId="27680377" w14:textId="77777777" w:rsidR="00A74DE6" w:rsidRPr="00D611EC" w:rsidRDefault="00A74DE6" w:rsidP="00A74DE6">
      <w:pPr>
        <w:ind w:left="52" w:right="19"/>
        <w:jc w:val="center"/>
        <w:rPr>
          <w:sz w:val="20"/>
          <w:szCs w:val="20"/>
        </w:rPr>
      </w:pPr>
      <w:r w:rsidRPr="00D611EC">
        <w:rPr>
          <w:sz w:val="20"/>
          <w:szCs w:val="20"/>
        </w:rPr>
        <w:t>дата, место, время склонения к совершению коррупционного правонарушения)</w:t>
      </w:r>
    </w:p>
    <w:p w14:paraId="5C59BC54" w14:textId="77777777" w:rsidR="00A74DE6" w:rsidRPr="00DD68D3" w:rsidRDefault="00A74DE6" w:rsidP="00A74DE6">
      <w:pPr>
        <w:spacing w:line="259" w:lineRule="auto"/>
        <w:ind w:right="85"/>
        <w:rPr>
          <w:sz w:val="28"/>
          <w:szCs w:val="28"/>
        </w:rPr>
      </w:pPr>
      <w:r w:rsidRPr="00DD68D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FFECC13" wp14:editId="1CE7F050">
                <wp:extent cx="5492750" cy="8890"/>
                <wp:effectExtent l="0" t="0" r="12700" b="29210"/>
                <wp:docPr id="27592" name="Группа 27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2750" cy="8890"/>
                          <a:chOff x="0" y="0"/>
                          <a:chExt cx="5492496" cy="9144"/>
                        </a:xfrm>
                      </wpg:grpSpPr>
                      <wps:wsp>
                        <wps:cNvPr id="27591" name="Shape 27591"/>
                        <wps:cNvSpPr/>
                        <wps:spPr>
                          <a:xfrm>
                            <a:off x="0" y="0"/>
                            <a:ext cx="5492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4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C84D3" id="Группа 27592" o:spid="_x0000_s1026" style="width:432.5pt;height:.7pt;mso-position-horizontal-relative:char;mso-position-vertical-relative:line" coordsize="549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">
                <v:shape id="Shape 27591" o:spid="_x0000_s1027" style="position:absolute;width:54924;height:91;visibility:visible;mso-wrap-style:square;v-text-anchor:top" coordsize="549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" path="m,4573r5492496,e" filled="f" strokeweight=".72pt">
                  <v:stroke miterlimit="1" joinstyle="miter"/>
                  <v:path arrowok="t" textboxrect="0,0,5492496,9144"/>
                </v:shape>
                <w10:anchorlock/>
              </v:group>
            </w:pict>
          </mc:Fallback>
        </mc:AlternateContent>
      </w:r>
    </w:p>
    <w:p w14:paraId="799AC305" w14:textId="77777777" w:rsidR="00A74DE6" w:rsidRPr="00D611EC" w:rsidRDefault="00A74DE6" w:rsidP="00A74DE6">
      <w:pPr>
        <w:ind w:right="-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11EC">
        <w:rPr>
          <w:sz w:val="20"/>
          <w:szCs w:val="20"/>
        </w:rPr>
        <w:t>(все известные сведения о лице, склоняющем к совершению коррупционного правонарушения)</w:t>
      </w:r>
    </w:p>
    <w:p w14:paraId="41389538" w14:textId="77777777" w:rsidR="00A74DE6" w:rsidRPr="00A7417C" w:rsidRDefault="00A74DE6" w:rsidP="00A74DE6">
      <w:pPr>
        <w:numPr>
          <w:ilvl w:val="0"/>
          <w:numId w:val="7"/>
        </w:numPr>
        <w:suppressAutoHyphens w:val="0"/>
        <w:spacing w:after="38" w:line="227" w:lineRule="auto"/>
        <w:jc w:val="both"/>
        <w:rPr>
          <w:sz w:val="28"/>
          <w:szCs w:val="28"/>
        </w:rPr>
      </w:pP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8FAE6D6" wp14:editId="1C7654F2">
                <wp:extent cx="5495290" cy="8890"/>
                <wp:effectExtent l="0" t="0" r="10160" b="29210"/>
                <wp:docPr id="27594" name="Группа 27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290" cy="8890"/>
                          <a:chOff x="0" y="0"/>
                          <a:chExt cx="5495544" cy="9144"/>
                        </a:xfrm>
                      </wpg:grpSpPr>
                      <wps:wsp>
                        <wps:cNvPr id="27593" name="Shape 27593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3"/>
                                </a:moveTo>
                                <a:lnTo>
                                  <a:pt x="549554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D9151" id="Группа 27594" o:spid="_x0000_s1026" style="width:432.7pt;height:.7pt;mso-position-horizontal-relative:char;mso-position-vertical-relative:line" coordsize="549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">
                <v:shape id="Shape 27593" o:spid="_x0000_s1027" style="position:absolute;width:54955;height:91;visibility:visible;mso-wrap-style:square;v-text-anchor:top" coordsize="549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" path="m,4573r5495544,e" filled="f" strokeweight=".72pt">
                  <v:stroke miterlimit="1" joinstyle="miter"/>
                  <v:path arrowok="t" textboxrect="0,0,5495544,9144"/>
                </v:shape>
                <w10:anchorlock/>
              </v:group>
            </w:pict>
          </mc:Fallback>
        </mc:AlternateContent>
      </w:r>
    </w:p>
    <w:p w14:paraId="32C16FAB" w14:textId="77777777" w:rsidR="00A74DE6" w:rsidRDefault="00A74DE6" w:rsidP="00A74DE6">
      <w:pPr>
        <w:ind w:left="52" w:right="-57" w:firstLine="653"/>
        <w:jc w:val="center"/>
        <w:rPr>
          <w:sz w:val="20"/>
          <w:szCs w:val="20"/>
        </w:rPr>
      </w:pPr>
      <w:r w:rsidRPr="00DD68D3">
        <w:rPr>
          <w:sz w:val="20"/>
          <w:szCs w:val="20"/>
        </w:rPr>
        <w:t>(сущность предполагаемого коррупционного правонарушения)</w:t>
      </w:r>
    </w:p>
    <w:p w14:paraId="41E5C34B" w14:textId="77777777" w:rsidR="00A74DE6" w:rsidRPr="00A7417C" w:rsidRDefault="00A74DE6" w:rsidP="00A74DE6">
      <w:pPr>
        <w:tabs>
          <w:tab w:val="left" w:pos="9498"/>
        </w:tabs>
        <w:ind w:right="-57"/>
        <w:rPr>
          <w:sz w:val="28"/>
          <w:szCs w:val="28"/>
        </w:rPr>
      </w:pPr>
      <w:r w:rsidRPr="00A7417C">
        <w:rPr>
          <w:sz w:val="28"/>
          <w:szCs w:val="28"/>
        </w:rPr>
        <w:t>4.</w:t>
      </w: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2A57A0C" wp14:editId="2147BF54">
                <wp:extent cx="5495290" cy="8890"/>
                <wp:effectExtent l="0" t="0" r="10160" b="29210"/>
                <wp:docPr id="27596" name="Группа 27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290" cy="8890"/>
                          <a:chOff x="0" y="0"/>
                          <a:chExt cx="5495544" cy="9144"/>
                        </a:xfrm>
                      </wpg:grpSpPr>
                      <wps:wsp>
                        <wps:cNvPr id="27595" name="Shape 27595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2"/>
                                </a:moveTo>
                                <a:lnTo>
                                  <a:pt x="54955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85C1D" id="Группа 27596" o:spid="_x0000_s1026" style="width:432.7pt;height:.7pt;mso-position-horizontal-relative:char;mso-position-vertical-relative:line" coordsize="549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">
                <v:shape id="Shape 27595" o:spid="_x0000_s1027" style="position:absolute;width:54955;height:91;visibility:visible;mso-wrap-style:square;v-text-anchor:top" coordsize="549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" path="m,4572r5495544,e" filled="f" strokeweight=".72pt">
                  <v:stroke miterlimit="1" joinstyle="miter"/>
                  <v:path arrowok="t" textboxrect="0,0,5495544,9144"/>
                </v:shape>
                <w10:anchorlock/>
              </v:group>
            </w:pict>
          </mc:Fallback>
        </mc:AlternateContent>
      </w:r>
    </w:p>
    <w:p w14:paraId="2681FBB9" w14:textId="77777777" w:rsidR="00A74DE6" w:rsidRPr="00DD68D3" w:rsidRDefault="00A74DE6" w:rsidP="00A74DE6">
      <w:pPr>
        <w:ind w:left="52" w:right="-57"/>
        <w:jc w:val="center"/>
        <w:rPr>
          <w:sz w:val="20"/>
          <w:szCs w:val="20"/>
        </w:rPr>
      </w:pPr>
      <w:r w:rsidRPr="00DD68D3">
        <w:rPr>
          <w:sz w:val="20"/>
          <w:szCs w:val="20"/>
        </w:rPr>
        <w:t>(способ склонения к совершению коррупционного правонарушения)</w:t>
      </w:r>
    </w:p>
    <w:p w14:paraId="63A2BC20" w14:textId="77777777" w:rsidR="00A74DE6" w:rsidRPr="00A7417C" w:rsidRDefault="00A74DE6" w:rsidP="00A74DE6">
      <w:pPr>
        <w:ind w:left="52" w:right="-57" w:hanging="52"/>
        <w:rPr>
          <w:sz w:val="28"/>
          <w:szCs w:val="28"/>
        </w:rPr>
      </w:pPr>
      <w:r w:rsidRPr="00A7417C">
        <w:rPr>
          <w:sz w:val="28"/>
          <w:szCs w:val="28"/>
        </w:rPr>
        <w:t>5.</w:t>
      </w: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883D05C" wp14:editId="53DD37E8">
                <wp:extent cx="5495290" cy="8890"/>
                <wp:effectExtent l="0" t="0" r="10160" b="29210"/>
                <wp:docPr id="27598" name="Группа 27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290" cy="8890"/>
                          <a:chOff x="0" y="0"/>
                          <a:chExt cx="5495544" cy="9144"/>
                        </a:xfrm>
                      </wpg:grpSpPr>
                      <wps:wsp>
                        <wps:cNvPr id="27597" name="Shape 27597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2"/>
                                </a:moveTo>
                                <a:lnTo>
                                  <a:pt x="54955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FEB88" id="Группа 27598" o:spid="_x0000_s1026" style="width:432.7pt;height:.7pt;mso-position-horizontal-relative:char;mso-position-vertical-relative:line" coordsize="549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">
                <v:shape id="Shape 27597" o:spid="_x0000_s1027" style="position:absolute;width:54955;height:91;visibility:visible;mso-wrap-style:square;v-text-anchor:top" coordsize="549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" path="m,4572r5495544,e" filled="f" strokeweight=".72pt">
                  <v:stroke miterlimit="1" joinstyle="miter"/>
                  <v:path arrowok="t" textboxrect="0,0,5495544,9144"/>
                </v:shape>
                <w10:anchorlock/>
              </v:group>
            </w:pict>
          </mc:Fallback>
        </mc:AlternateContent>
      </w:r>
    </w:p>
    <w:p w14:paraId="7518023F" w14:textId="77777777" w:rsidR="00A74DE6" w:rsidRPr="00DD68D3" w:rsidRDefault="00A74DE6" w:rsidP="00A74DE6">
      <w:pPr>
        <w:spacing w:after="236"/>
        <w:ind w:left="1613" w:right="19" w:hanging="1435"/>
        <w:jc w:val="center"/>
        <w:rPr>
          <w:sz w:val="20"/>
          <w:szCs w:val="20"/>
        </w:rPr>
      </w:pPr>
      <w:r w:rsidRPr="00DD68D3">
        <w:rPr>
          <w:sz w:val="20"/>
          <w:szCs w:val="20"/>
        </w:rPr>
        <w:t>(дополнительные имеющиеся по факту склонения к совершению коррупционного правонарушения сведения)</w:t>
      </w:r>
    </w:p>
    <w:p w14:paraId="351B16EF" w14:textId="77777777" w:rsidR="00A74DE6" w:rsidRPr="00DD68D3" w:rsidRDefault="00A74DE6" w:rsidP="00A74DE6">
      <w:pPr>
        <w:spacing w:after="51" w:line="259" w:lineRule="auto"/>
        <w:ind w:left="-10"/>
        <w:rPr>
          <w:sz w:val="20"/>
          <w:szCs w:val="20"/>
        </w:rPr>
      </w:pPr>
      <w:r w:rsidRPr="00DD68D3">
        <w:rPr>
          <w:noProof/>
          <w:sz w:val="20"/>
          <w:szCs w:val="20"/>
        </w:rPr>
        <w:drawing>
          <wp:inline distT="0" distB="0" distL="0" distR="0" wp14:anchorId="68B69AFE" wp14:editId="4064E8B3">
            <wp:extent cx="54959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A5F7" w14:textId="77777777" w:rsidR="00A74DE6" w:rsidRPr="00DD68D3" w:rsidRDefault="00A74DE6" w:rsidP="00A74DE6">
      <w:pPr>
        <w:tabs>
          <w:tab w:val="center" w:pos="590"/>
          <w:tab w:val="center" w:pos="1992"/>
          <w:tab w:val="center" w:pos="4567"/>
        </w:tabs>
        <w:spacing w:after="325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DD68D3">
        <w:rPr>
          <w:sz w:val="20"/>
          <w:szCs w:val="20"/>
        </w:rPr>
        <w:t>(дата)</w:t>
      </w:r>
      <w:r w:rsidRPr="00DD68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 xml:space="preserve">   </w:t>
      </w:r>
      <w:r w:rsidRPr="00DD68D3">
        <w:rPr>
          <w:sz w:val="20"/>
          <w:szCs w:val="20"/>
        </w:rPr>
        <w:t>(</w:t>
      </w:r>
      <w:proofErr w:type="gramEnd"/>
      <w:r w:rsidRPr="00DD68D3">
        <w:rPr>
          <w:sz w:val="20"/>
          <w:szCs w:val="20"/>
        </w:rPr>
        <w:t>подпись)</w:t>
      </w:r>
      <w:r w:rsidRPr="00DD68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DD68D3">
        <w:rPr>
          <w:sz w:val="20"/>
          <w:szCs w:val="20"/>
        </w:rPr>
        <w:t>(инициалы и фамилия)</w:t>
      </w:r>
    </w:p>
    <w:p w14:paraId="502AD816" w14:textId="77777777" w:rsidR="00A74DE6" w:rsidRPr="00BD359B" w:rsidRDefault="00A74DE6" w:rsidP="00A74DE6">
      <w:pPr>
        <w:tabs>
          <w:tab w:val="center" w:pos="4286"/>
          <w:tab w:val="center" w:pos="7087"/>
        </w:tabs>
      </w:pPr>
      <w:r w:rsidRPr="00BD359B">
        <w:t>Регистрационный: №______</w:t>
      </w:r>
      <w:proofErr w:type="gramStart"/>
      <w:r w:rsidRPr="00BD359B">
        <w:t>_  от</w:t>
      </w:r>
      <w:proofErr w:type="gramEnd"/>
      <w:r w:rsidRPr="00BD359B">
        <w:t xml:space="preserve"> «___»__________20___    г.          </w:t>
      </w:r>
    </w:p>
    <w:p w14:paraId="16B09870" w14:textId="77777777" w:rsidR="00A74DE6" w:rsidRPr="00DD68D3" w:rsidRDefault="00A74DE6" w:rsidP="00A74DE6">
      <w:pPr>
        <w:spacing w:after="45" w:line="259" w:lineRule="auto"/>
        <w:ind w:left="-5"/>
        <w:rPr>
          <w:sz w:val="28"/>
          <w:szCs w:val="28"/>
        </w:rPr>
      </w:pPr>
      <w:r w:rsidRPr="00A7417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A40007A" wp14:editId="045F4647">
                <wp:extent cx="5641975" cy="8890"/>
                <wp:effectExtent l="0" t="0" r="15875" b="29210"/>
                <wp:docPr id="27600" name="Группа 27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1975" cy="8890"/>
                          <a:chOff x="0" y="0"/>
                          <a:chExt cx="5641848" cy="9144"/>
                        </a:xfrm>
                      </wpg:grpSpPr>
                      <wps:wsp>
                        <wps:cNvPr id="27599" name="Shape 27599"/>
                        <wps:cNvSpPr/>
                        <wps:spPr>
                          <a:xfrm>
                            <a:off x="0" y="0"/>
                            <a:ext cx="5641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8" h="9144">
                                <a:moveTo>
                                  <a:pt x="0" y="4572"/>
                                </a:moveTo>
                                <a:lnTo>
                                  <a:pt x="564184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9A4F8" id="Группа 27600" o:spid="_x0000_s1026" style="width:444.25pt;height:.7pt;mso-position-horizontal-relative:char;mso-position-vertical-relative:line" coordsize="5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">
                <v:shape id="Shape 27599" o:spid="_x0000_s1027" style="position:absolute;width:56418;height:91;visibility:visible;mso-wrap-style:square;v-text-anchor:top" coordsize="5641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" path="m,4572r5641848,e" filled="f" strokeweight=".72pt">
                  <v:stroke miterlimit="1" joinstyle="miter"/>
                  <v:path arrowok="t" textboxrect="0,0,5641848,9144"/>
                </v:shape>
                <w10:anchorlock/>
              </v:group>
            </w:pict>
          </mc:Fallback>
        </mc:AlternateContent>
      </w:r>
    </w:p>
    <w:p w14:paraId="0FD4CF5E" w14:textId="77777777" w:rsidR="00A74DE6" w:rsidRPr="00BD359B" w:rsidRDefault="00A74DE6" w:rsidP="00A74DE6">
      <w:pPr>
        <w:ind w:left="762" w:right="158" w:hanging="710"/>
        <w:jc w:val="center"/>
        <w:rPr>
          <w:sz w:val="20"/>
          <w:szCs w:val="20"/>
        </w:rPr>
      </w:pPr>
      <w:r w:rsidRPr="00BD359B">
        <w:rPr>
          <w:sz w:val="20"/>
          <w:szCs w:val="20"/>
        </w:rPr>
        <w:t>(должность лица, зарегистрировавшего (подпись) (инициалы и фамилия) уведомление)</w:t>
      </w:r>
    </w:p>
    <w:p w14:paraId="7223F1FB" w14:textId="77777777" w:rsidR="00A74DE6" w:rsidRDefault="00A74DE6" w:rsidP="00A74DE6">
      <w:pPr>
        <w:spacing w:after="9" w:line="252" w:lineRule="auto"/>
        <w:ind w:left="5021" w:right="-6" w:hanging="10"/>
        <w:jc w:val="right"/>
        <w:rPr>
          <w:sz w:val="28"/>
          <w:szCs w:val="28"/>
        </w:rPr>
      </w:pPr>
    </w:p>
    <w:bookmarkEnd w:id="0"/>
    <w:p w14:paraId="68072A29" w14:textId="77777777" w:rsidR="00A74DE6" w:rsidRDefault="00A74DE6" w:rsidP="00A74DE6">
      <w:pPr>
        <w:rPr>
          <w:rFonts w:ascii="Times New Roman" w:hAnsi="Times New Roman" w:cs="Times New Roman"/>
          <w:sz w:val="28"/>
          <w:szCs w:val="28"/>
        </w:rPr>
      </w:pPr>
    </w:p>
    <w:p w14:paraId="6F4465DE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F7C"/>
    <w:multiLevelType w:val="hybridMultilevel"/>
    <w:tmpl w:val="8F8EDA98"/>
    <w:lvl w:ilvl="0" w:tplc="8FEE27B8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CC6350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82CA8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E0E80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6E2AC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20DCE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40A52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B4FBA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A84CBA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887007"/>
    <w:multiLevelType w:val="multilevel"/>
    <w:tmpl w:val="4DE24DE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95DB6"/>
    <w:multiLevelType w:val="multilevel"/>
    <w:tmpl w:val="E334CC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A19C1"/>
    <w:multiLevelType w:val="multilevel"/>
    <w:tmpl w:val="9614E6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DA4D24"/>
    <w:multiLevelType w:val="multilevel"/>
    <w:tmpl w:val="AB1616CE"/>
    <w:lvl w:ilvl="0">
      <w:start w:val="5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64C1D"/>
    <w:multiLevelType w:val="multilevel"/>
    <w:tmpl w:val="170475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7B72D7"/>
    <w:multiLevelType w:val="multilevel"/>
    <w:tmpl w:val="E6FC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160"/>
      </w:pPr>
      <w:rPr>
        <w:rFonts w:hint="default"/>
      </w:rPr>
    </w:lvl>
  </w:abstractNum>
  <w:num w:numId="1" w16cid:durableId="1444375275">
    <w:abstractNumId w:val="1"/>
  </w:num>
  <w:num w:numId="2" w16cid:durableId="1987586175">
    <w:abstractNumId w:val="3"/>
  </w:num>
  <w:num w:numId="3" w16cid:durableId="1049576428">
    <w:abstractNumId w:val="2"/>
  </w:num>
  <w:num w:numId="4" w16cid:durableId="1995603415">
    <w:abstractNumId w:val="4"/>
  </w:num>
  <w:num w:numId="5" w16cid:durableId="1872183921">
    <w:abstractNumId w:val="0"/>
  </w:num>
  <w:num w:numId="6" w16cid:durableId="464081026">
    <w:abstractNumId w:val="5"/>
  </w:num>
  <w:num w:numId="7" w16cid:durableId="1142497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6"/>
    <w:rsid w:val="000652F7"/>
    <w:rsid w:val="00170169"/>
    <w:rsid w:val="0067337E"/>
    <w:rsid w:val="00732155"/>
    <w:rsid w:val="008525B1"/>
    <w:rsid w:val="00966A91"/>
    <w:rsid w:val="00A74DE6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681B"/>
  <w15:chartTrackingRefBased/>
  <w15:docId w15:val="{325D513D-00F1-442F-AC8E-1CC4C0F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6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kD8mm1Umh230K4lsXdODk1rctYo=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o6s42Q6kkMt7m4TkJIHUpZ7466A=</DigestValue>
    </Reference>
  </SignedInfo>
  <SignatureValue>ac4dY0sTJzIQncuEMgqPiQUopT8Fenj2yEj9MXZZAMEr2Gu25KzTuNV11q6K4qCo+5HWneFOQKG6
tcXvdtYWCAqXUwOycV2kSpLe4+bAFYtEY1vBW11xFfo8f5vgTZSG50aiPxarXBNwfL7Q5YrusvUL
Pp5h3SiYVJ2E1zV0hKE=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U83TMZaDYYB6+6uEYX60DmLjoL4=</DigestValue>
      </Reference>
      <Reference URI="/word/numbering.xml?ContentType=application/vnd.openxmlformats-officedocument.wordprocessingml.numbering+xml">
        <DigestMethod Algorithm="http://www.w3.org/2000/09/xmldsig#sha1"/>
        <DigestValue>gXqDs1MzzRy+cFebUt6d5AAagYY=</DigestValue>
      </Reference>
      <Reference URI="/word/settings.xml?ContentType=application/vnd.openxmlformats-officedocument.wordprocessingml.settings+xml">
        <DigestMethod Algorithm="http://www.w3.org/2000/09/xmldsig#sha1"/>
        <DigestValue>Vx8/bLtLee/cAGMr+bH0fZKalXY=</DigestValue>
      </Reference>
      <Reference URI="/word/fontTable.xml?ContentType=application/vnd.openxmlformats-officedocument.wordprocessingml.fontTable+xml">
        <DigestMethod Algorithm="http://www.w3.org/2000/09/xmldsig#sha1"/>
        <DigestValue>OkVYk2fxVEoMp9CetG+p5jC3hBA=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media/image1.jpeg?ContentType=image/jpeg">
        <DigestMethod Algorithm="http://www.w3.org/2000/09/xmldsig#sha1"/>
        <DigestValue>BpjtWNcl0wRX8uT+ezeZ0HG43QY=</DigestValue>
      </Reference>
      <Reference URI="/word/document.xml?ContentType=application/vnd.openxmlformats-officedocument.wordprocessingml.document.main+xml">
        <DigestMethod Algorithm="http://www.w3.org/2000/09/xmldsig#sha1"/>
        <DigestValue>/LnLr7pzxROqr6Lzyo8Lj/4Qq4c=</DigestValue>
      </Reference>
      <Reference URI="/word/media/image2.jpeg?ContentType=image/jpeg">
        <DigestMethod Algorithm="http://www.w3.org/2000/09/xmldsig#sha1"/>
        <DigestValue>E1NhNSMqpQfh52FhKaGQzKrYZos=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</Manifest>
    <SignatureProperties>
      <SignatureProperty Id="idSignatureTime" Target="#idPackageSignature">
        <mdssi:SignatureTime>
          <mdssi:Format>YYYY-MM-DDThh:mm:ssTZD</mdssi:Format>
          <mdssi:Value>2023-02-03T11:21:55Z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2023-02-03T11:21:55Z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2023-02-03T08:58:00Z</dcterms:created>
  <dcterms:modified xsi:type="dcterms:W3CDTF">2023-02-03T08:59:00Z</dcterms:modified>
</cp:coreProperties>
</file>